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35" w:rsidRPr="006E3CEE" w:rsidRDefault="00BD2135" w:rsidP="00AC5E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ДОГОВОР-ОФЕРТА</w:t>
      </w:r>
    </w:p>
    <w:p w:rsidR="00BD2135" w:rsidRPr="006E3CEE" w:rsidRDefault="00BD2135" w:rsidP="00AC5E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2135" w:rsidRPr="006E3CEE" w:rsidRDefault="00BD2135" w:rsidP="00AC5E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(публичная оферта)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2E3BDC" w:rsidP="006E3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Настоящая оферта представляет собой официальное предложение Общества с ограниченной ответственностью «Пилигрим Плюс» (ООО «Пилигрим Плюс») адрес (место нахождения): город Архангельск, ул. Карла Маркса, офис 6, почтовый адрес: 163046, Россия, Архангельская область, г. Архангельск, ул. Карла Маркса, д. 37, офис 6 (2 этаж), номер в едином федеральном реестре туроператоров (ЕФРТ) – РТО 011968, в лице генерального директора Тютюнник Натальи Александровны, действующего на основании Устава, в дальнейшем именуемое </w:t>
      </w:r>
      <w:r>
        <w:rPr>
          <w:rFonts w:ascii="Times New Roman" w:hAnsi="Times New Roman" w:cs="Times New Roman"/>
          <w:b/>
          <w:bCs/>
        </w:rPr>
        <w:t>«Туроператор»</w:t>
      </w:r>
      <w:r>
        <w:rPr>
          <w:rFonts w:ascii="Times New Roman" w:hAnsi="Times New Roman" w:cs="Times New Roman"/>
        </w:rPr>
        <w:t>, адресованное неопределенному кругу лиц, заключить договор на оказание услуг по организации отдыха детей и их оздоровления на территории Российской Федерации   на нижеследующих условиях.</w:t>
      </w:r>
    </w:p>
    <w:p w:rsidR="002E3BDC" w:rsidRPr="006E3CEE" w:rsidRDefault="002E3BDC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ПОЛОЖЕНИЯ</w:t>
      </w:r>
    </w:p>
    <w:p w:rsidR="000B0C88" w:rsidRPr="006E3CEE" w:rsidRDefault="000B0C88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DB0" w:rsidRPr="006E3CEE" w:rsidRDefault="00510DB0" w:rsidP="006E3CEE">
      <w:pPr>
        <w:pStyle w:val="a8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Оферта представляет собой официальное предложение Общества с ограниченной ответственностью «Пилигрим Плюс» (далее — Туроператор) заключить договор на оказание услуг по организации отдыха и оздоровления детей на территории Российской Федерации на изложенных ниже условиях.</w:t>
      </w:r>
    </w:p>
    <w:p w:rsidR="00B4441F" w:rsidRPr="006E3CEE" w:rsidRDefault="00B4441F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Акцептом (принятием) данной оферты и полным согласием со всеми ее условиями является совершение Заказчиком действий, направленных на бронирование и оплату туристского продукта, в том числе, подписание договора с Туроператором на условиях оферта, и/или заполнение соответствующей формы на сайте и внесение аванса/полной оплаты посредством нажатия кнопки «Оплатить» на сайте https://piligrim29.com.</w:t>
      </w:r>
    </w:p>
    <w:p w:rsidR="00510DB0" w:rsidRPr="006E3CEE" w:rsidRDefault="00B4441F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оферта является публичным договором присоединения. Акцепт оферты в порядке, предусмотренном п. 1.2, означает заключение Заказчиком договора на условиях, изложенных в оферте. Все последующие соглашения Сторон, изменяющие условия оферты, должны быть составлены в виде дополнительных соглашений к договору и подписаны обеими Сторонами.</w:t>
      </w:r>
    </w:p>
    <w:p w:rsidR="00510DB0" w:rsidRPr="006E3CEE" w:rsidRDefault="00A741D2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Подписание отдельного письменного договора между Туроператором и Заказчиком является обязательным. При необходимости, заключение отдельного дополнительного договора на оказание услуг по проезду и сопровождению ребенка в составе организованной группы осуществляется по инициативе Туроператора либо Заказчика. </w:t>
      </w:r>
      <w:r>
        <w:rPr>
          <w:rFonts w:ascii="Times New Roman" w:hAnsi="Times New Roman" w:cs="Times New Roman"/>
          <w:b/>
          <w:bCs/>
        </w:rPr>
        <w:t>Настоящим Заказчик подтверждает, что он уведомлен о возможности заключения такого договора и о том, что в случае его неподписания обязанность по обеспечению проезда и сопровождения ребенка до места начала тура и обратно лежит исключительно на Заказчике.</w:t>
      </w:r>
    </w:p>
    <w:p w:rsidR="00510DB0" w:rsidRDefault="00510DB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Туроператор оставляет за собой право аннулировать заявку и отказаться от исполнения, если Заказчик не оплатил услуги в установленный срок/объеме, либо не предоставил необходимые сведения и документы.</w:t>
      </w:r>
    </w:p>
    <w:p w:rsidR="00DE01D0" w:rsidRDefault="00DE01D0" w:rsidP="00DE01D0">
      <w:pPr>
        <w:pStyle w:val="a8"/>
        <w:spacing w:after="0" w:line="240" w:lineRule="auto"/>
        <w:ind w:left="744"/>
        <w:jc w:val="both"/>
        <w:rPr>
          <w:rFonts w:ascii="Times New Roman" w:hAnsi="Times New Roman" w:cs="Times New Roman"/>
        </w:rPr>
      </w:pPr>
    </w:p>
    <w:p w:rsidR="00DE01D0" w:rsidRPr="00DE01D0" w:rsidRDefault="00DE01D0" w:rsidP="00DE01D0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ТЕРМИНЫ</w:t>
      </w:r>
    </w:p>
    <w:p w:rsidR="00DE01D0" w:rsidRPr="00DE01D0" w:rsidRDefault="00DE01D0" w:rsidP="00DE01D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«Туроператор» — ООО «Пилигрим Плюс», оказывающий услуги по организации отдыха и оздоровления детей.</w:t>
      </w:r>
      <w:r>
        <w:rPr>
          <w:rFonts w:ascii="Times New Roman" w:hAnsi="Times New Roman" w:cs="Times New Roman"/>
        </w:rPr>
        <w:br/>
        <w:t>«Заказчик» — физическое или юридическое лицо, заключающее договор с Туроператором.</w:t>
      </w:r>
      <w:r>
        <w:rPr>
          <w:rFonts w:ascii="Times New Roman" w:hAnsi="Times New Roman" w:cs="Times New Roman"/>
        </w:rPr>
        <w:br/>
        <w:t>«Ребёнок» — лицо, в отношении которого организуется отдых и оздоровление.</w:t>
      </w:r>
      <w:r>
        <w:rPr>
          <w:rFonts w:ascii="Times New Roman" w:hAnsi="Times New Roman" w:cs="Times New Roman"/>
        </w:rPr>
        <w:br/>
        <w:t>«Сервисный сбор» — фиксированная плата в размере 4 000 рублей, взимаемая за обслуживание заявки, не подлежащая возврату.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ПРЕДМЕТ ДОГОВОРА</w:t>
      </w:r>
    </w:p>
    <w:p w:rsidR="00B4441F" w:rsidRPr="006E3CEE" w:rsidRDefault="00B4441F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DB0" w:rsidRPr="006E3CEE" w:rsidRDefault="00510DB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настоящему Договору Туроператор обязуется за вознаграждение оказать услуги по подбору, бронированию и организации комплекса услуг по организации отдыха и оздоровления детей в детских лагерях, а Заказчик обязуется принять и оплатить эти услуги в порядке, сроки и на условиях Договора.</w:t>
      </w:r>
    </w:p>
    <w:p w:rsidR="00510DB0" w:rsidRPr="006E3CEE" w:rsidRDefault="00510DB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Перечень, сроки и потребительские свойства услуг определяются в основном договоре по организации отдыха и могут уточняться как на официальном сайте Туроператора, так и в приложениях к Договору.</w:t>
      </w:r>
    </w:p>
    <w:p w:rsidR="00510DB0" w:rsidRPr="006E3CEE" w:rsidRDefault="00510DB0" w:rsidP="006E3CEE">
      <w:pPr>
        <w:pStyle w:val="a8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по перевозке и сопровождению оказываются только при наличии отдельного договора и оплачиваются отдельно, на условиях, определяемых Туроператором.</w:t>
      </w:r>
    </w:p>
    <w:p w:rsidR="00510DB0" w:rsidRPr="006E3CEE" w:rsidRDefault="00510DB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Туроператор вправе привлекать третьих лиц к исполнению обязательств по договору, оставаясь ответственным перед Заказчиком.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ПРАВА И ОБЯЗАННОСТИ СТОРОН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7650" w:rsidRPr="006E3CEE" w:rsidRDefault="00B0765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Туроператор обязан:</w:t>
      </w:r>
    </w:p>
    <w:p w:rsidR="00510DB0" w:rsidRPr="006E3CEE" w:rsidRDefault="00510DB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Надлежащим образом исполнить условия основного (и, при наличии, дополнительного) договора согласно согласованной заявке.</w:t>
      </w:r>
    </w:p>
    <w:p w:rsidR="00510DB0" w:rsidRPr="006E3CEE" w:rsidRDefault="00510DB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Предоставлять Заказчику информацию о составе услуг, порядке оформления документов и требованиях к Заказчику/Ребенку.</w:t>
      </w:r>
    </w:p>
    <w:p w:rsidR="00510DB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Проявлять при оказании услуг, предусмотренных настоящей офертой, уважение к чести, достоинству и правам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:rsidR="00510DB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Незамедлительно сообщать Заказчику о несчастных случаях, произошедших с Ребенком, в том числе о случаях заболевания или травмы Ребенка и о других обстоятельствах, которые могут нанести вред физическому и (или) психологическому здоровью Ребенка в период сопровождения Ребенка от места начала поездки к месту размещения, а также обратно от места размещения до места окончания поездки.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информирование Заказчика и Ребенка о Правилах пребывания в Лагере в период смены, посредством размещения актуальной информации на официальном сайте www.piligrim29.com, либо предоставлением электронных или письменных материалов, а также другими доступными способами.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квалифицированный подбор сопровождающих для организации проезда детей.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Оказать содействие в предоставлении услуг по страхованию риска несчастного случая и прочих рисков, связанных с совершением Ребенком поездки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правила организованной перевозки групп детей железнодорожным (водным, воздушным, автомобильным транспортом), установленные законодательством Российской Федерации.</w:t>
      </w:r>
    </w:p>
    <w:p w:rsidR="00B07650" w:rsidRPr="006E3CEE" w:rsidRDefault="00B0765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Туроператор вправе: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6E3CEE" w:rsidRPr="006E3CEE" w:rsidRDefault="006E3CEE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любой момент до начала оказания услуг отказаться от исполнения договора полностью или частично при нарушении Заказчиком условий и сроков оплаты, с аннуляцией заявки и удержанием сервисного сбора, а также всех понесённых расходов.</w:t>
      </w:r>
    </w:p>
    <w:p w:rsidR="006E3CEE" w:rsidRPr="006E3CEE" w:rsidRDefault="006E3CEE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самостоятельные решения о привлечении третьих лиц к оказанию всего либо части услуг, оставаясь ответственным перед Заказчиком.</w:t>
      </w:r>
    </w:p>
    <w:p w:rsidR="006E3CEE" w:rsidRPr="006E3CEE" w:rsidRDefault="006E3CEE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возвращать стоимость сервисного сбора независимо от причин аннуляции/расторжения/неиспользования услуг.</w:t>
      </w:r>
    </w:p>
    <w:p w:rsidR="006E3CEE" w:rsidRPr="006E3CEE" w:rsidRDefault="006E3CEE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от Заказчика полного возмещения понесённых расходов, неустоек, штрафов и иных обязательных платежей при одностороннем отказе Заказчика либо нарушении им договора.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Ребенку в размещении в Лагере в случае:</w:t>
      </w:r>
    </w:p>
    <w:p w:rsidR="00B07650" w:rsidRPr="006E3CEE" w:rsidRDefault="00B07650" w:rsidP="006E3CEE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не предоставления Заказчиком достоверных данных о Ребёнке (копия свидетельства о рождении или паспорта);</w:t>
      </w:r>
    </w:p>
    <w:p w:rsidR="00B07650" w:rsidRPr="006E3CEE" w:rsidRDefault="00B07650" w:rsidP="006E3CEE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подписания Заказчиком Договора;</w:t>
      </w:r>
    </w:p>
    <w:p w:rsidR="00B07650" w:rsidRPr="006E3CEE" w:rsidRDefault="00B07650" w:rsidP="006E3CEE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предоставления Заказчиком медицинской формы, свидетельствующей о состоянии здоровья Ребенка, позволяющего находиться в Лагере и участвовать во всех программах - досуговых, спортивных, прикладных без ограничений, либо медицинской формы, свидетельствующей наличие у ребёнка диагноза, требующего специальных условий пребывания.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Досрочно прекратить пребывание Ребенка в Лагере и уведомить Заказчика (законных представителей) о необходимости выезда Ребенка из Лагеря в случае грубого нарушения правил пребывания, совершения действий и поступков, оскорбляющих и унижающих честь и достоинство другого человека или наносящих вред здоровью самого ребенка и окружающих, курения табака и иных веществ (смесей), употребления наркотических средств, психотропных веществ, алкогольных и спиртосодержащих напитков.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вышеуказанных обстоятельств Туроператор вправе сообщить в Комиссию по делам несовершеннолетних и защите их прав соответствующего муниципального района и передать Ребенка на временное содержание в органы внутренних дел по делам несовершеннолетних до прибытия Заказчика или законного представителя Ребенка.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от заказчика возмещения вреда, причиненного ребенком Лагерю, Заказчику, транспортной компании и прочим лицам, привлеченным к исполнению договора, в течение пяти календарных дней с момента предъявления счета.</w:t>
      </w:r>
    </w:p>
    <w:p w:rsidR="00B07650" w:rsidRPr="006E3CEE" w:rsidRDefault="00B0765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Заказчик обязан: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заключения настоящего Договора внимательно ознакомиться с его содержанием и с содержанием приложений.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Произвести своевременную оплату услуг Туроператора в соответствии с условиями оферты.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момент заключения договора предоставить Туроператору документы, удостоверяющие личность ребенка и родителя (законного представителя).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установленный Туроператором срок, но не позднее трех дней до даты отправления ребенка в лагерь, предоставить комплект необходимых для исполнения Договора документов, и сообщить сведения, указанные в заявке:</w:t>
      </w:r>
    </w:p>
    <w:p w:rsidR="00B07650" w:rsidRPr="006E3CEE" w:rsidRDefault="00B07650" w:rsidP="006E3CEE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документы Ребенка:</w:t>
      </w:r>
    </w:p>
    <w:p w:rsidR="00B07650" w:rsidRPr="006E3CEE" w:rsidRDefault="00B07650" w:rsidP="006E3CE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медицинскую справку установленной формы (№079/У);</w:t>
      </w:r>
    </w:p>
    <w:p w:rsidR="00B07650" w:rsidRPr="006E3CEE" w:rsidRDefault="00B07650" w:rsidP="006E3CE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медицинскую справку для бассейна </w:t>
      </w:r>
      <w:proofErr w:type="gramStart"/>
      <w:r>
        <w:rPr>
          <w:rFonts w:ascii="Times New Roman" w:hAnsi="Times New Roman" w:cs="Times New Roman"/>
        </w:rPr>
        <w:t>( при</w:t>
      </w:r>
      <w:proofErr w:type="gramEnd"/>
      <w:r>
        <w:rPr>
          <w:rFonts w:ascii="Times New Roman" w:hAnsi="Times New Roman" w:cs="Times New Roman"/>
        </w:rPr>
        <w:t xml:space="preserve">  необходимости);</w:t>
      </w:r>
    </w:p>
    <w:p w:rsidR="00B07650" w:rsidRPr="006E3CEE" w:rsidRDefault="00B07650" w:rsidP="006E3CE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медицинскую справку о контактах (</w:t>
      </w:r>
      <w:proofErr w:type="spellStart"/>
      <w:r>
        <w:rPr>
          <w:rFonts w:ascii="Times New Roman" w:hAnsi="Times New Roman" w:cs="Times New Roman"/>
        </w:rPr>
        <w:t>санэпидокружении</w:t>
      </w:r>
      <w:proofErr w:type="spellEnd"/>
      <w:r>
        <w:rPr>
          <w:rFonts w:ascii="Times New Roman" w:hAnsi="Times New Roman" w:cs="Times New Roman"/>
        </w:rPr>
        <w:t>) (№291)</w:t>
      </w:r>
    </w:p>
    <w:p w:rsidR="00B07650" w:rsidRPr="006E3CEE" w:rsidRDefault="00B07650" w:rsidP="006E3CE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копию полиса обязательного медицинского страхования</w:t>
      </w:r>
    </w:p>
    <w:p w:rsidR="00B07650" w:rsidRPr="006E3CEE" w:rsidRDefault="00B07650" w:rsidP="006E3CE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 по требованию Туроператора, Лагеря.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Туроператору свои контактные данные, контактные данные законных представителей Ребенка, необходимые для оперативной связи (телефон, адрес электронной почты).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организации перевозки и размещения Ребенка предоставить Туроператору согласие родителей (усыновителей, опекунов или попечителей) на поездку по Российской Федерации несовершеннолетнего ребёнка с указанием сопровождающего лица.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Довести до сведения Туроператора информацию об обстоятельствах, препятствующих совершению поездки либо обуславливающих особенности пребывания и сопровождения Ребенка, в частности:</w:t>
      </w:r>
    </w:p>
    <w:p w:rsidR="006E3CEE" w:rsidRPr="006E3CEE" w:rsidRDefault="00B07650" w:rsidP="006E3CE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различного рода заболевания Ребенка и связанные с ними медицинские противопоказания (в том числе применительно к разным видам передвижения, смене климатических условий, сложностей </w:t>
      </w:r>
      <w:proofErr w:type="gramStart"/>
      <w:r>
        <w:rPr>
          <w:rFonts w:ascii="Times New Roman" w:hAnsi="Times New Roman" w:cs="Times New Roman"/>
        </w:rPr>
        <w:t>психо-социальной</w:t>
      </w:r>
      <w:proofErr w:type="gramEnd"/>
      <w:r>
        <w:rPr>
          <w:rFonts w:ascii="Times New Roman" w:hAnsi="Times New Roman" w:cs="Times New Roman"/>
        </w:rPr>
        <w:t xml:space="preserve"> адаптации, особенностям национальной кухни, применению лекарственных средств и т.п.); </w:t>
      </w:r>
    </w:p>
    <w:p w:rsidR="00B07650" w:rsidRPr="006E3CEE" w:rsidRDefault="00B07650" w:rsidP="006E3CE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необходимость соблюдения специальной диеты, особенностей питания, режима приема лекарственных препаратов и иные ограничений, препятствующих пребыванию Ребенка в Лагере или его перевозке.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невозможности оказания услуг в связи с неисполнением Заказчиком указанных выше обязательств услуги считаются не оказанными по вине Заказчика.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Ребенка необходимой по сезону одеждой, обувью и гигиеническими принадлежностями.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встречу и вывоз за свой счет Ребенка из Лагеря в случае досрочного расторжения настоящего Договора по инициативе любой из сторон либо прекращения пребывания Ребенка в Лагере.</w:t>
      </w:r>
    </w:p>
    <w:p w:rsidR="006E3CEE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Возместить ущерб, причиненный Ребёнком Лагерю, Заказчику, транспортной компании и прочим лицам, привлеченным к исполнению договора, в течение пяти календарных дней с момента предъявления счета.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Гарантировать Туроператору, что его ребенок не употребляет наркотических сильнодействующих психотропных медицинских веществ и токсических средств, не имеет алкогольной и табачной зависимости, не склонен к хищениям чужого имущества, не является членом неформального антиобщественного объединения, не склонен к противоправным антиобщественным проявлениям.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во время совершения поездки наличие у достигших 14 лет несовершеннолетних туристов действительного паспорта, обеспечить наличие у не достигших 14 лет несовершеннолетних туристов свидетельства о рождении, обеспечить наличие у несовершеннолетних туристов полисов обязательного медицинского страхования.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Встретить Ребенка в указанном Туроператором месте окончания поездки. Накануне даты окончания поездки Заказчик обязан связаться с Туроператором и уточнить время прибытия Ребенка, место встречи, рейс, номер вагона и прочие сведения.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не вправе самовольно покинуть место прибытия, о чем Заказчик обязан его проинформировать. В случае отсутствия Заказчика в месте окончания поездки в установленный Туроператором срок Туроператор вправе передать Ребенка на временное содержание в органы внутренних дел по делам несовершеннолетних до прибытия Заказчика или законного представителя Ребенка.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за свой счет расходы, связанные с услугами, не входящими в заказанный туристский продукт и программу размещения в Лагере.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дает согласие о передаче персональных данных несовершеннолетнего ребенка, законного представителя (родителя, опекуна, попечителя) в государственный информационный ресурс «ГИС Электронная путевка».</w:t>
      </w:r>
    </w:p>
    <w:p w:rsidR="006E3CEE" w:rsidRPr="006E3CEE" w:rsidRDefault="006E3CEE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регламенты, памятки, требования к здоровью, поведению, режиму, утверждённые Туроператором либо третьими лицами, привлечёнными к исполнению.</w:t>
      </w:r>
    </w:p>
    <w:p w:rsidR="006E3CEE" w:rsidRPr="006E3CEE" w:rsidRDefault="006E3CEE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неявки/опоздания/отказа от услуг либо расторжения договора возместить Туроператору все документально подтверждённые расходы, а также стоимость сервисного сбора.</w:t>
      </w:r>
    </w:p>
    <w:p w:rsidR="00B07650" w:rsidRPr="006E3CEE" w:rsidRDefault="00B07650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Заказчик вправе: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Получить при заключении Договора информацию и документы, необходимые для совершения Ребенком поездки.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от Туроператора информацию по вопросам организации отдыха и оздоровления Ребенка, а также участия ребенка в образовательных, спортивных, туристических и иных мероприятиях, проводимых Лагерем в рамках программы смены.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Знакомиться с документами, регламентирующими организацию и осуществление деятельности Туроператора и Лагеря, а также с условиями размещения Ребенка в организации отдыха детей и их оздоровления.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Исполнителю Сертификат на оплату части стоимости путевки за счет средств бюджета. Сертификат должен быть предоставлен в срок, установленный регламентом меры социальной поддержки. В случае предоставления сертификата стоимость родительской оплаты за путевку уменьшается на сумму сертификата.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Реализовать права туриста, предусмотренные статьей 6 Федерального закона «Об основах туристской деятельности в Российской Федерации».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Обратиться к Туроператору для оказания содействия в страховании расходов, которые могут возникнуть вследствие отмены поездки (страхование от невыезда), в том числе по причинам, не зависящим от Туриста (болезнь, другие обстоятельства), страхования </w:t>
      </w:r>
      <w:r>
        <w:rPr>
          <w:rFonts w:ascii="Times New Roman" w:hAnsi="Times New Roman" w:cs="Times New Roman"/>
        </w:rPr>
        <w:lastRenderedPageBreak/>
        <w:t>багажа, иных финансовых рисков, связанных с путешествием и не покрываемых финансовым обеспечением ответственности Туроператора.</w:t>
      </w:r>
    </w:p>
    <w:p w:rsidR="00B07650" w:rsidRPr="006E3CEE" w:rsidRDefault="00B07650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Предъявить к организации, предоставившей финансовое обеспечение ответственности Туроператора (страховщику или банку),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Федерации о туристской деятельности. 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ОПЛАТЫ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0C88" w:rsidRPr="006E3CEE" w:rsidRDefault="000B0C88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тура, указанная на сайте, включает стоимость туристского продукта, сформированную Туроператором, а также </w:t>
      </w:r>
      <w:r>
        <w:rPr>
          <w:rFonts w:ascii="Times New Roman" w:hAnsi="Times New Roman" w:cs="Times New Roman"/>
          <w:b/>
          <w:bCs/>
        </w:rPr>
        <w:t>сервисный сбор</w:t>
      </w:r>
      <w:r>
        <w:rPr>
          <w:rFonts w:ascii="Times New Roman" w:hAnsi="Times New Roman" w:cs="Times New Roman"/>
        </w:rPr>
        <w:t xml:space="preserve"> Туроператора за организацию бронирования и оформление документов.</w:t>
      </w:r>
    </w:p>
    <w:p w:rsidR="000B0C88" w:rsidRPr="006E3CEE" w:rsidRDefault="000B0C88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Сервисный сбор Туроператора составляет 4 000 (четыре тысячи) рублей и не подлежит возврату ни при каких обстоятельствах, включая, но не ограничиваясь, случаи отказа Заказчика от тура, изменения или расторжения договора по инициативе Заказчика, а также в случаях, когда Заказчик не получил надлежаще оформленные документы (визы) по причинам, не зависящим от Туроператора.</w:t>
      </w:r>
    </w:p>
    <w:p w:rsidR="000B0C88" w:rsidRPr="006E3CEE" w:rsidRDefault="000B0C88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принимает к сведению и соглашается с тем, что стоимость проезда до места начала тура и обратно, в случае если она не включена в стоимость тура, указанную на сайте, подлежит оплате Заказчиком дополнительно и согласовывается Сторонами в индивидуальном порядке. </w:t>
      </w:r>
    </w:p>
    <w:p w:rsidR="000B0C88" w:rsidRPr="006E3CEE" w:rsidRDefault="000B0C88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Окончательный расчет по договору осуществляется Заказчиком в следующие сроки:</w:t>
      </w:r>
    </w:p>
    <w:p w:rsidR="000B0C88" w:rsidRPr="006E3CEE" w:rsidRDefault="000B0C88" w:rsidP="006E3CE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бронировании тура на первую смену – полная оплата должна быть произведена до 1 мая текущего года.</w:t>
      </w:r>
    </w:p>
    <w:p w:rsidR="000B0C88" w:rsidRPr="006E3CEE" w:rsidRDefault="000B0C88" w:rsidP="006E3CEE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363D2">
        <w:rPr>
          <w:rFonts w:ascii="Times New Roman" w:hAnsi="Times New Roman" w:cs="Times New Roman"/>
        </w:rPr>
        <w:t>ри бронировании тур</w:t>
      </w:r>
      <w:bookmarkStart w:id="0" w:name="_GoBack"/>
      <w:bookmarkEnd w:id="0"/>
      <w:r w:rsidR="00F363D2">
        <w:rPr>
          <w:rFonts w:ascii="Times New Roman" w:hAnsi="Times New Roman" w:cs="Times New Roman"/>
        </w:rPr>
        <w:t>а на вторую,</w:t>
      </w:r>
      <w:r>
        <w:rPr>
          <w:rFonts w:ascii="Times New Roman" w:hAnsi="Times New Roman" w:cs="Times New Roman"/>
        </w:rPr>
        <w:t xml:space="preserve"> третью</w:t>
      </w:r>
      <w:r w:rsidR="00F363D2">
        <w:rPr>
          <w:rFonts w:ascii="Times New Roman" w:hAnsi="Times New Roman" w:cs="Times New Roman"/>
        </w:rPr>
        <w:t xml:space="preserve">, четвертую и </w:t>
      </w:r>
      <w:proofErr w:type="gramStart"/>
      <w:r w:rsidR="00F363D2">
        <w:rPr>
          <w:rFonts w:ascii="Times New Roman" w:hAnsi="Times New Roman" w:cs="Times New Roman"/>
        </w:rPr>
        <w:t xml:space="preserve">пятую </w:t>
      </w:r>
      <w:r>
        <w:rPr>
          <w:rFonts w:ascii="Times New Roman" w:hAnsi="Times New Roman" w:cs="Times New Roman"/>
        </w:rPr>
        <w:t xml:space="preserve"> смены</w:t>
      </w:r>
      <w:proofErr w:type="gramEnd"/>
      <w:r>
        <w:rPr>
          <w:rFonts w:ascii="Times New Roman" w:hAnsi="Times New Roman" w:cs="Times New Roman"/>
        </w:rPr>
        <w:t xml:space="preserve"> – полная оплата должна быть произведена до 1 июня текущего года.</w:t>
      </w:r>
    </w:p>
    <w:p w:rsidR="000B0C88" w:rsidRPr="005A064C" w:rsidRDefault="000B0C88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64C">
        <w:rPr>
          <w:rFonts w:ascii="Times New Roman" w:hAnsi="Times New Roman" w:cs="Times New Roman"/>
        </w:rPr>
        <w:t>Оплата производится в порядке 100% предоплаты. Бронирование считается подтвержденным только после поступления полной суммы оплаты на расчетный счет Туроператора.</w:t>
      </w:r>
    </w:p>
    <w:p w:rsidR="00BD2135" w:rsidRPr="006E3CEE" w:rsidRDefault="00BD2135" w:rsidP="006E3CEE">
      <w:pPr>
        <w:spacing w:after="0" w:line="240" w:lineRule="auto"/>
        <w:ind w:left="348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ОТВЕТСТВЕННОСТЬ СТОРОН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Туроператор несет ответственность за ненадлежащее оказание услуг в соответствии с действующим законодательством РФ.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3CEE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несет ответственность за достоверность предоставленных данных о Ребенке и своевременную оплату услуг.</w:t>
      </w:r>
    </w:p>
    <w:p w:rsidR="006E3CEE" w:rsidRPr="006E3CEE" w:rsidRDefault="006E3CEE" w:rsidP="006E3CEE">
      <w:pPr>
        <w:pStyle w:val="a8"/>
        <w:spacing w:line="240" w:lineRule="auto"/>
        <w:jc w:val="both"/>
        <w:rPr>
          <w:rFonts w:ascii="Times New Roman" w:hAnsi="Times New Roman" w:cs="Times New Roman"/>
        </w:rPr>
      </w:pPr>
    </w:p>
    <w:p w:rsidR="006E3CEE" w:rsidRPr="006E3CEE" w:rsidRDefault="006E3CEE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Туроператор не несёт ответственности за неисполнение, ненадлежащие исполнение услуг либо невозможность оказания услуг вследствие:</w:t>
      </w:r>
    </w:p>
    <w:p w:rsidR="006E3CEE" w:rsidRPr="006E3CEE" w:rsidRDefault="006E3CEE" w:rsidP="006E3CE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действий/бездействия Заказчика;</w:t>
      </w:r>
    </w:p>
    <w:p w:rsidR="006E3CEE" w:rsidRPr="006E3CEE" w:rsidRDefault="006E3CEE" w:rsidP="006E3CE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неявки, опоздания, отказа от услуг;</w:t>
      </w:r>
    </w:p>
    <w:p w:rsidR="006E3CEE" w:rsidRPr="006E3CEE" w:rsidRDefault="006E3CEE" w:rsidP="006E3CE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ограничений или форс-мажорных обстоятельств, не зависящих от Туроператора;</w:t>
      </w:r>
    </w:p>
    <w:p w:rsidR="00BD2135" w:rsidRPr="006E3CEE" w:rsidRDefault="006E3CEE" w:rsidP="006E3CEE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 Заказчиком любого из пунктов соглашения, требований к документам, оплате или поведению Ребёнка.</w:t>
      </w:r>
    </w:p>
    <w:p w:rsidR="006E3CEE" w:rsidRPr="006E3CEE" w:rsidRDefault="006E3CEE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претензии направляются Заказчиком исключительно в письменной форме, в сроки, установленные основным договором.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РАСТОРЖЕНИЕ ДОГОВОРА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Изменение и расторжение Договора по соглашению сторон и в иных случаях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может быть изменен или расторгнут по письменному соглашению Сторон, а также по иным основаниям, предусмотренным действующим законодательством Российской Федерации и настоящим Договором.</w:t>
      </w: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случае отзыва Туроператором оферты, послужившей основанием для заключения настоящего Договора, Договор считается расторгнутым с момента уведомления Заказчика об отзыве. Суммы, уплаченные Заказчиком, подлежат возврату за вычетом фактически понесенных Туроператором расходов на момент расторжения.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Изменение и расторжение Договора по инициативе Заказчика (Отказ от туристского продукта)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вправе отказаться от исполнения Договора в любое время до начала оказания туристских услуг, уведомив об этом Туроператора в письменной форме.</w:t>
      </w: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Датой аннуляции туристского продукта считается дата получения Туроператором надлежаще оформленного письменного уведомления Заказчика об отказе. Туроператор подтверждает получение уведомления и факт аннуляции в письменной форме.</w:t>
      </w: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отказе Заказчика от Договора Заказчик обязан возместить Туроператору фактические расходы, понесенные последним на момент аннуляции для исполнения Договора, а также сервисный сбор Туроператора, который возврату не подлежит ни при каких обстоятельствах.</w:t>
      </w: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фактическими расходами Туроператора понимаются все расходы, документально подтвержденные Туроператором, включая, но не ограничиваясь:</w:t>
      </w:r>
    </w:p>
    <w:p w:rsidR="00710853" w:rsidRPr="006E3CEE" w:rsidRDefault="00710853" w:rsidP="006E3CE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суммы, уплаченные или подлежащие уплате Туроператором третьим лицам (исполнителям услуг: лагерю, перевозчику, экскурсоводу и т.д.) в рамках аннулированного туристского продукта;</w:t>
      </w:r>
    </w:p>
    <w:p w:rsidR="00710853" w:rsidRPr="006E3CEE" w:rsidRDefault="00710853" w:rsidP="006E3CE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штрафы, неустойки и иные санкции, примененные третьими лицами (исполнителями услуг) к Туроператору в связи с аннуляцией;</w:t>
      </w:r>
    </w:p>
    <w:p w:rsidR="00710853" w:rsidRPr="006E3CEE" w:rsidRDefault="00710853" w:rsidP="006E3CE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на осуществление банковских операций, курсовые разницы и иные сопутствующие издержки.</w:t>
      </w: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Сумма, подлежащая возврату Заказчику, определяется как разница между уплаченной Заказчиком суммой и суммой фактических расходов Туроператора вместе с сервисным сбором. Возврат осуществляется в течение 10 (десяти) рабочих дней с даты предоставления Заказчику расчета удерживаемых сумм и документов, их подтверждающих.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Последствия неисполнения обязательств Заказчиком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нарушения Заказчиком условий оплаты, установленных Договором (в том числе несоблюдения сроков предоплаты), Туроператор вправе в одностороннем внесудебном порядке отказаться от исполнения Договора. Бронирование аннулируется, а уплаченные Заказчиком суммы удерживаются Туроператором в счет возмещения понесенных расходов и сервисного сбора.</w:t>
      </w: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несет все риски и финансовые последствия, связанные с несвоевременным прибытием к месту отправления, началу экскурсии или иной услуги. В случае опоздания, неявки или досрочного прекращения участия в туристском продукте по инициативе Заказчика (или Ребенка), стоимость неоказанных услуг возврату не подлежит.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Изменение и расторжение Договора в связи с существенным изменением обстоятельств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0853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Договора в связи с существенным изменением обстоятельств, предусмотренных законодательством, осуществляется по соглашению Сторон, а при недостижении соглашения — Договор может быть расторгнут судом по требованию заинтересованной стороны.</w:t>
      </w:r>
    </w:p>
    <w:p w:rsidR="00BD2135" w:rsidRPr="006E3CEE" w:rsidRDefault="00710853" w:rsidP="006E3CEE">
      <w:pPr>
        <w:pStyle w:val="a8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расторжении Договора по основанию, указанному в п. 7.4.1, Туроператор вправе удержать из сумм, уплаченных Заказчиком, фактические расходы, понесенные до момента расторжения.</w:t>
      </w:r>
    </w:p>
    <w:p w:rsidR="00710853" w:rsidRPr="006E3CEE" w:rsidRDefault="00710853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ФОРС-МАЖОР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Договору, если это вызвано форс-мажорными обстоятельствами (стихийные бедствия, эпидемии, чрезвычайные ситуации и иные обстоятельства непреодолимой силы).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РАЗРЕШЕНИЯ СПОРОВ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споры разрешаются путем переговоров.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достижения соглашения, споры подлежат рассмотрению в арбитражном суде по месту нахождения Туроператора.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ПРОЧИЕ УСЛОВИЯ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Договор-оферта является публичным и обязательным к исполнению после акцепта Заказчиком.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уведомления по Договору направляются в письменной форме или через http://www.piligrim29.com.</w:t>
      </w:r>
    </w:p>
    <w:p w:rsidR="00BD2135" w:rsidRPr="006E3CEE" w:rsidRDefault="00BD2135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2135" w:rsidRPr="006E3CEE" w:rsidRDefault="00BD2135" w:rsidP="006E3CEE">
      <w:pPr>
        <w:pStyle w:val="a8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Туроператор вправе вносить изменения в условия оферты, публикуя новую редакцию на сайте.</w:t>
      </w:r>
    </w:p>
    <w:p w:rsidR="006E3CEE" w:rsidRPr="006E3CEE" w:rsidRDefault="006E3CEE" w:rsidP="006E3C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3CEE" w:rsidRPr="006E3CEE" w:rsidRDefault="006E3CEE" w:rsidP="006E3CEE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РЕКВИЗИТЫ ТУРОПЕРАТОРА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«Пилигрим Плюс»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Архангельск (Центральный офис)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нахождения: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Архангельск, ул. Карла Маркса, д. 37, офис 6 (2 этаж)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адрес: 163046, РФ, Архангельская область, г. Архангельск, ул. Карла Маркса, д. 37, офис 6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8-800-600-92-29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: pilgrimt@mail.ru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www.piligrim29.com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https://vk.com/pil29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Обособленное подразделение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г. Санкт – Петербург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Санкт – Петербург, ул. Садовая, 12, 3 этаж, оф. 17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(ст. метро Гостиный Двор)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8-921-295-54-92, 8-981-107-36-40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https://vk.com/pil78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1122901004236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ИНН/КПП 2901225010/290101001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Р/с: 40702810604000003927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Архангельском отделении № 8637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ПАО СБЕРБАНК</w:t>
      </w:r>
    </w:p>
    <w:p w:rsidR="006E3CEE" w:rsidRP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041117601</w:t>
      </w:r>
    </w:p>
    <w:p w:rsidR="006E3CEE" w:rsidRDefault="006E3CEE" w:rsidP="006E3CE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к./с. 30101810100000000601</w:t>
      </w:r>
    </w:p>
    <w:p w:rsidR="00AC5EF7" w:rsidRDefault="00AC5EF7" w:rsidP="006E3CEE">
      <w:pPr>
        <w:spacing w:line="240" w:lineRule="auto"/>
        <w:jc w:val="both"/>
        <w:rPr>
          <w:rFonts w:ascii="Times New Roman" w:hAnsi="Times New Roman" w:cs="Times New Roman"/>
        </w:rPr>
      </w:pP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№1</w:t>
      </w: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к Договору оферты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ЗАЯВКА НА БРОНИРОВАНИЕ УСЛУГ</w:t>
      </w:r>
      <w:r>
        <w:rPr>
          <w:rFonts w:ascii="Times New Roman" w:hAnsi="Times New Roman" w:cs="Times New Roman"/>
        </w:rPr>
        <w:br/>
        <w:t>1.Сведения о Ребенке: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526"/>
        <w:gridCol w:w="933"/>
        <w:gridCol w:w="2509"/>
      </w:tblGrid>
      <w:tr w:rsidR="00AC5EF7" w:rsidRPr="00AC5EF7" w:rsidTr="00AC5EF7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 (муж, жен.)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br/>
              <w:t>рождения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данные/</w:t>
            </w:r>
            <w:r>
              <w:rPr>
                <w:rFonts w:ascii="Times New Roman" w:hAnsi="Times New Roman" w:cs="Times New Roman"/>
              </w:rPr>
              <w:br/>
              <w:t>свидетельство о рождении</w:t>
            </w:r>
          </w:p>
        </w:tc>
      </w:tr>
      <w:tr w:rsidR="00AC5EF7" w:rsidRPr="00AC5EF7" w:rsidTr="00AC5EF7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2.Программа пребывания: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3665"/>
      </w:tblGrid>
      <w:tr w:rsidR="00AC5EF7" w:rsidRPr="00AC5EF7" w:rsidTr="00AC5EF7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лагерь отдыха детей и их оздоровления (наименование)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 пребывания, количество ночей/дней:</w:t>
            </w:r>
            <w:r>
              <w:rPr>
                <w:rFonts w:ascii="Times New Roman" w:hAnsi="Times New Roman" w:cs="Times New Roman"/>
              </w:rPr>
              <w:br/>
              <w:t>начало/окончание</w:t>
            </w:r>
          </w:p>
        </w:tc>
      </w:tr>
      <w:tr w:rsidR="00AC5EF7" w:rsidRPr="00AC5EF7" w:rsidTr="00AC5EF7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Условия проживания: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5378"/>
        <w:gridCol w:w="1797"/>
      </w:tblGrid>
      <w:tr w:rsidR="00AC5EF7" w:rsidRPr="00AC5EF7" w:rsidTr="00AC5EF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номера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размещения в номере (количество человек в номере)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питания</w:t>
            </w:r>
          </w:p>
        </w:tc>
      </w:tr>
      <w:tr w:rsidR="00AC5EF7" w:rsidRPr="00AC5EF7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4.Информация об услугах </w:t>
      </w:r>
      <w:proofErr w:type="gramStart"/>
      <w:r>
        <w:rPr>
          <w:rFonts w:ascii="Times New Roman" w:hAnsi="Times New Roman" w:cs="Times New Roman"/>
        </w:rPr>
        <w:t>проезда:</w:t>
      </w:r>
      <w:r>
        <w:rPr>
          <w:rFonts w:ascii="Times New Roman" w:hAnsi="Times New Roman" w:cs="Times New Roman"/>
        </w:rPr>
        <w:br/>
        <w:t>4.1.Даты</w:t>
      </w:r>
      <w:proofErr w:type="gramEnd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173"/>
        <w:gridCol w:w="1950"/>
        <w:gridCol w:w="2755"/>
        <w:gridCol w:w="148"/>
        <w:gridCol w:w="148"/>
        <w:gridCol w:w="148"/>
        <w:gridCol w:w="148"/>
        <w:gridCol w:w="148"/>
        <w:gridCol w:w="148"/>
        <w:gridCol w:w="148"/>
        <w:gridCol w:w="148"/>
      </w:tblGrid>
      <w:tr w:rsidR="00541A8F" w:rsidRPr="00AC5EF7" w:rsidTr="00541A8F">
        <w:trPr>
          <w:trHeight w:val="46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выезда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из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Прибытие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прибытия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41A8F" w:rsidRPr="00AC5EF7" w:rsidTr="00541A8F">
        <w:trPr>
          <w:trHeight w:val="82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1A8F" w:rsidRPr="00AC5EF7" w:rsidTr="00541A8F">
        <w:trPr>
          <w:trHeight w:val="79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1A8F" w:rsidRPr="00AC5EF7" w:rsidTr="00541A8F">
        <w:trPr>
          <w:trHeight w:val="270"/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 Маршрут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1A8F" w:rsidRPr="00AC5EF7" w:rsidTr="00541A8F">
        <w:trPr>
          <w:trHeight w:val="690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проезда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рейса/поезда,</w:t>
            </w:r>
            <w:r>
              <w:rPr>
                <w:rFonts w:ascii="Times New Roman" w:hAnsi="Times New Roman" w:cs="Times New Roman"/>
              </w:rPr>
              <w:br/>
              <w:t>дата и время выезда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проезда обслуживания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</w:t>
            </w:r>
          </w:p>
        </w:tc>
      </w:tr>
      <w:tr w:rsidR="00541A8F" w:rsidRPr="00AC5EF7" w:rsidTr="00541A8F">
        <w:trPr>
          <w:trHeight w:val="70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541A8F" w:rsidRPr="00AC5EF7" w:rsidTr="00541A8F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C5EF7" w:rsidRPr="00AC5EF7" w:rsidTr="00AC5EF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</w:p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br/>
        <w:t>С Условиями сроков оплаты, аннуляции Заявки на бронирование ознакомлен (-а) 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Подпись Родителя, дата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С   информацией   о потребительских свойствах туристского продукта и дополнительной информацией, указанной в приложениях, памятках, инструкциях безопасности, ознакомлен в полном объеме.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№2</w:t>
      </w: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к Договору оферты</w:t>
      </w:r>
      <w:r>
        <w:rPr>
          <w:rFonts w:ascii="Times New Roman" w:hAnsi="Times New Roman" w:cs="Times New Roman"/>
        </w:rPr>
        <w:br/>
        <w:t>                      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Сведения об организации, предоставившей   Туроператору финансовое обеспечение ответственности туроператора:</w:t>
      </w: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3"/>
        <w:gridCol w:w="3873"/>
      </w:tblGrid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финансового обеспечения ответственности туроператора</w:t>
            </w:r>
          </w:p>
        </w:tc>
        <w:tc>
          <w:tcPr>
            <w:tcW w:w="3873" w:type="dxa"/>
            <w:vAlign w:val="center"/>
            <w:hideMark/>
          </w:tcPr>
          <w:p w:rsidR="00AC5EF7" w:rsidRPr="00AC5EF7" w:rsidRDefault="000519CB" w:rsidP="000519C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C5EF7">
              <w:rPr>
                <w:rFonts w:ascii="Times New Roman" w:hAnsi="Times New Roman" w:cs="Times New Roman"/>
              </w:rPr>
              <w:t>Договор страхования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42A">
              <w:rPr>
                <w:rFonts w:ascii="Times New Roman" w:hAnsi="Times New Roman" w:cs="Times New Roman"/>
                <w:color w:val="212529"/>
                <w:shd w:val="clear" w:color="auto" w:fill="FAFAFB"/>
              </w:rPr>
              <w:t>№ 949/2900563726 от 17.10.2025</w:t>
            </w:r>
          </w:p>
        </w:tc>
      </w:tr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финансового обеспечения, руб.</w:t>
            </w:r>
          </w:p>
        </w:tc>
        <w:tc>
          <w:tcPr>
            <w:tcW w:w="3873" w:type="dxa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500000,00</w:t>
            </w:r>
          </w:p>
        </w:tc>
      </w:tr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срок действия договора страхования ответственности туроператора или банковской гарантии</w:t>
            </w:r>
          </w:p>
        </w:tc>
        <w:tc>
          <w:tcPr>
            <w:tcW w:w="3873" w:type="dxa"/>
            <w:vAlign w:val="center"/>
            <w:hideMark/>
          </w:tcPr>
          <w:p w:rsidR="00AC5EF7" w:rsidRPr="00AC5EF7" w:rsidRDefault="000519CB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AFAFB"/>
              </w:rPr>
              <w:t xml:space="preserve">  </w:t>
            </w:r>
            <w:r w:rsidRPr="0028142A">
              <w:rPr>
                <w:rFonts w:ascii="Times New Roman" w:hAnsi="Times New Roman" w:cs="Times New Roman"/>
                <w:color w:val="212529"/>
                <w:shd w:val="clear" w:color="auto" w:fill="FAFAFB"/>
              </w:rPr>
              <w:t>с 28.12.2025 по 27.12.2026</w:t>
            </w:r>
            <w:r w:rsidR="00AC5EF7">
              <w:rPr>
                <w:rFonts w:ascii="Times New Roman" w:hAnsi="Times New Roman" w:cs="Times New Roman"/>
              </w:rPr>
              <w:t>.</w:t>
            </w:r>
          </w:p>
        </w:tc>
      </w:tr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организации, предоставившей финансовое обеспечение ответственности туроператора</w:t>
            </w:r>
          </w:p>
        </w:tc>
        <w:tc>
          <w:tcPr>
            <w:tcW w:w="3873" w:type="dxa"/>
            <w:vAlign w:val="center"/>
            <w:hideMark/>
          </w:tcPr>
          <w:p w:rsidR="00AC5EF7" w:rsidRPr="00AC5EF7" w:rsidRDefault="000519CB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AFAFB"/>
              </w:rPr>
              <w:t xml:space="preserve">  </w:t>
            </w:r>
            <w:r w:rsidRPr="0028142A">
              <w:rPr>
                <w:rFonts w:ascii="Times New Roman" w:hAnsi="Times New Roman" w:cs="Times New Roman"/>
                <w:color w:val="212529"/>
                <w:shd w:val="clear" w:color="auto" w:fill="FAFAFB"/>
              </w:rPr>
              <w:t>САО "РЕСО-Гарантия"</w:t>
            </w:r>
          </w:p>
        </w:tc>
      </w:tr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(местонахождение)</w:t>
            </w:r>
          </w:p>
        </w:tc>
        <w:tc>
          <w:tcPr>
            <w:tcW w:w="3873" w:type="dxa"/>
            <w:vAlign w:val="center"/>
            <w:hideMark/>
          </w:tcPr>
          <w:p w:rsidR="00AC5EF7" w:rsidRPr="00AC5EF7" w:rsidRDefault="000519CB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117105, г. Москва, Нагорный проезд, дом 6, стр. 9 эт.3 ком. 1</w:t>
            </w:r>
          </w:p>
        </w:tc>
      </w:tr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  <w:r w:rsidR="000519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519CB">
              <w:rPr>
                <w:rFonts w:ascii="Times New Roman" w:hAnsi="Times New Roman" w:cs="Times New Roman"/>
              </w:rPr>
              <w:t>( филиал</w:t>
            </w:r>
            <w:proofErr w:type="gramEnd"/>
            <w:r w:rsidR="000519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73" w:type="dxa"/>
            <w:vAlign w:val="center"/>
            <w:hideMark/>
          </w:tcPr>
          <w:p w:rsidR="00F924E3" w:rsidRDefault="000519CB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163001, г. Архангельск, </w:t>
            </w:r>
          </w:p>
          <w:p w:rsidR="00AC5EF7" w:rsidRPr="00AC5EF7" w:rsidRDefault="000519CB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Вологодская, 1</w:t>
            </w:r>
          </w:p>
        </w:tc>
      </w:tr>
      <w:tr w:rsidR="00AC5EF7" w:rsidRPr="00AC5EF7" w:rsidTr="000519CB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3873" w:type="dxa"/>
            <w:vAlign w:val="center"/>
            <w:hideMark/>
          </w:tcPr>
          <w:p w:rsidR="00AC5EF7" w:rsidRPr="00AC5EF7" w:rsidRDefault="000519CB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519CB">
              <w:rPr>
                <w:rFonts w:ascii="Times New Roman" w:hAnsi="Times New Roman" w:cs="Times New Roman"/>
              </w:rPr>
              <w:t>https://reso.ru/</w:t>
            </w:r>
          </w:p>
        </w:tc>
      </w:tr>
    </w:tbl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С информацией о порядке, сроках и основаниях для выплаты страхового возмещения по договору страхования ответственности туроператора либо уплаты денежной суммы по банковской гарантии, установленных Федеральным законом 132 – ФЗ «Об основах туристской деятельности в Российской Федерации»: ознакомлен.</w:t>
      </w:r>
      <w:r>
        <w:rPr>
          <w:rFonts w:ascii="Times New Roman" w:hAnsi="Times New Roman" w:cs="Times New Roman"/>
        </w:rPr>
        <w:br/>
        <w:t>Приложение № 3 к Договору оферты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</w: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 3</w:t>
      </w: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к Договору оферты</w:t>
      </w:r>
      <w:r>
        <w:rPr>
          <w:rFonts w:ascii="Times New Roman" w:hAnsi="Times New Roman" w:cs="Times New Roman"/>
        </w:rPr>
        <w:br/>
      </w:r>
    </w:p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ПИСЬМЕННОЕ СОГЛАСИЕ ЗАКАЗЧИКА НА ОБРАБОТКУ ПЕРСОНАЛЬНЫХ ДАННЫХ</w:t>
      </w:r>
    </w:p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Я, именуемый в Договоре как ЗАКАЗЧИК: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55"/>
      </w:tblGrid>
      <w:tr w:rsidR="00AC5EF7" w:rsidRPr="00AC5EF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Ф.И.О. полностью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C5EF7" w:rsidRPr="00AC5EF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C5EF7" w:rsidRPr="00AC5EF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C5EF7" w:rsidRPr="00AC5EF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C5EF7" w:rsidRPr="00AC5EF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AC5EF7" w:rsidRPr="00AC5EF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Зарегистрированный по адресу:</w:t>
            </w:r>
          </w:p>
        </w:tc>
        <w:tc>
          <w:tcPr>
            <w:tcW w:w="0" w:type="auto"/>
            <w:vAlign w:val="center"/>
            <w:hideMark/>
          </w:tcPr>
          <w:p w:rsidR="00AC5EF7" w:rsidRPr="00AC5EF7" w:rsidRDefault="00AC5EF7" w:rsidP="00AC5EF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AC5EF7" w:rsidRPr="00AC5EF7" w:rsidRDefault="00AC5EF7" w:rsidP="00AC5E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br/>
        <w:t>Действующий в интересах несовершеннолетнего ребенка: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            В соответствии с Федеральным законом от 27.07.2006 года № 152-ФЗ «О персональных данных», я, выражаю свое письменное  согласие на обработку персональных данных, к которым относятся: фамилия, имя, отчество, дата и место рождения, пол, гражданство и национальность; серия, номер паспорта, лица вписанные в паспорт, иные паспортные данные; адрес проживания и регистрации, домашний и мобильный телефон, адрес электронной почты; семейное, социальное, имущественное положение (в том числе сведения о недвижимом имуществе, о наличии автомобиля); профессия; информация (включая адрес, рабочий телефон, должность, сроки работы)  о текущем месте работы и о предыдущих местах работы; о состоянии здоровья, любые иные данные, которые Заказчик сообщил при заключении или в ходе исполнения договора.</w:t>
      </w:r>
      <w:r>
        <w:rPr>
          <w:rFonts w:ascii="Times New Roman" w:hAnsi="Times New Roman" w:cs="Times New Roman"/>
        </w:rPr>
        <w:br/>
        <w:t>            Я обязан(-а) получить и гарантирую наличие у меня полномочий на представление персональных данных участников поездки, указанных в договоре и приложениях к нему.</w:t>
      </w:r>
      <w:r>
        <w:rPr>
          <w:rFonts w:ascii="Times New Roman" w:hAnsi="Times New Roman" w:cs="Times New Roman"/>
        </w:rPr>
        <w:br/>
        <w:t>            Обработка персональных данных осуществляется Туроператором и (или) поставщиками услуг в целях исполнения договора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разрешения претензионных вопросов при их возникновении, представления информации уполномоченным государственным органам (в том числе по запросу судов и органов внутренних дел))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  <w:r>
        <w:rPr>
          <w:rFonts w:ascii="Times New Roman" w:hAnsi="Times New Roman" w:cs="Times New Roman"/>
        </w:rPr>
        <w:br/>
        <w:t>            Я проинформирован(-а) о том, что персональные данные могут обрабатываться как автоматизированным, так и не автоматизированным способами обработки. Я согласен(-на) с тем, что Туроператор вправе поручить обработку персональных данных другому лицу.</w:t>
      </w:r>
      <w:r>
        <w:rPr>
          <w:rFonts w:ascii="Times New Roman" w:hAnsi="Times New Roman" w:cs="Times New Roman"/>
        </w:rPr>
        <w:br/>
        <w:t>            Настоящим согласием я обязываю Туроператора после окончания действия Договора или отзыва мною настоящего согласия незамедлительно прекратить обработку моих персональных данных. Он должен уничтожить содержание моих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 о реализации Туристского продукта, а если для документов, содержащих мои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Туроператор и Туроператор должны обязать к данным действиям и всех третьих лиц, которым передавались мои персональные данные. Я согласен, чтобы дополнительного уведомления об этих обстоятельствах мне не направлялось.</w:t>
      </w:r>
      <w:r>
        <w:rPr>
          <w:rFonts w:ascii="Times New Roman" w:hAnsi="Times New Roman" w:cs="Times New Roman"/>
        </w:rPr>
        <w:br/>
        <w:t>            Мне разъяснены и понятны права субъекта персональных данных.</w:t>
      </w:r>
      <w:r>
        <w:rPr>
          <w:rFonts w:ascii="Times New Roman" w:hAnsi="Times New Roman" w:cs="Times New Roman"/>
        </w:rPr>
        <w:br/>
        <w:t>            Мой адрес и паспортные данные, а также адреса и паспортные данные участников поездки указаны в договоре и приложениях к нему.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Согласие на обработку персональных данных подтверждаю _________________ ФИО родителя (законного представителя)</w:t>
      </w:r>
      <w:r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</w:t>
      </w:r>
    </w:p>
    <w:p w:rsidR="00AC5EF7" w:rsidRPr="00AC5EF7" w:rsidRDefault="00AC5EF7" w:rsidP="00AC5EF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 4</w:t>
      </w:r>
    </w:p>
    <w:p w:rsidR="00AC5EF7" w:rsidRPr="006E3CEE" w:rsidRDefault="00AC5EF7" w:rsidP="00AC5E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к Договору оферты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  <w:t>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ПАМЯТКА ДЛЯ РОДИТЕЛЕЙ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Рекомендации по проводам и встрече несовершеннолетнего туриста.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Проводы:</w:t>
      </w:r>
      <w:r>
        <w:rPr>
          <w:rFonts w:ascii="Times New Roman" w:hAnsi="Times New Roman" w:cs="Times New Roman"/>
        </w:rPr>
        <w:br/>
        <w:t xml:space="preserve">- при отправлении поездом родители с ребенком должны подойти к своему вагону не менее чем за </w:t>
      </w:r>
      <w:r w:rsidR="000519C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минут до отправления, предъявить посадочный талон вожатому, отметиться в списке прибытия.</w:t>
      </w:r>
      <w:r>
        <w:rPr>
          <w:rFonts w:ascii="Times New Roman" w:hAnsi="Times New Roman" w:cs="Times New Roman"/>
        </w:rPr>
        <w:br/>
        <w:t>- при отправлении автобусом родители с ребенком должны подойти к месту отправки не менее чем за 30 минут до отправления, сдать все документы вожатому (представителю Туроператора, Лагеря, средства размещения), отметиться у него в списке прибытия.</w:t>
      </w:r>
      <w:r>
        <w:rPr>
          <w:rFonts w:ascii="Times New Roman" w:hAnsi="Times New Roman" w:cs="Times New Roman"/>
        </w:rPr>
        <w:br/>
        <w:t>- при отправлении самолетом сбор осуществляется за 3 часа до вылета, регистрация у руководителя группы.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Встреча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>- при прибытии поездом № вагона можно узнать у Туроператора (Лагеря, средства размещения) за 3 дня до возвращения туристов, № поезда указан в Приложении к договору.</w:t>
      </w:r>
      <w:r>
        <w:rPr>
          <w:rFonts w:ascii="Times New Roman" w:hAnsi="Times New Roman" w:cs="Times New Roman"/>
        </w:rPr>
        <w:br/>
        <w:t>- при прибытии автобусом примерное время прибытия автобуса и место прибытия указано в Приложении к договору.</w:t>
      </w:r>
      <w:r>
        <w:rPr>
          <w:rFonts w:ascii="Times New Roman" w:hAnsi="Times New Roman" w:cs="Times New Roman"/>
        </w:rPr>
        <w:br/>
        <w:t>- при прибытии самолетом время прибытия можно узнать в соответствии с расписанием.</w:t>
      </w:r>
      <w:r>
        <w:rPr>
          <w:rFonts w:ascii="Times New Roman" w:hAnsi="Times New Roman" w:cs="Times New Roman"/>
        </w:rPr>
        <w:br/>
        <w:t>- при встрече необходимо получить документы ребенка.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Рекомендованный состав сухого пайка в поезд:</w:t>
      </w:r>
      <w:r>
        <w:rPr>
          <w:rFonts w:ascii="Times New Roman" w:hAnsi="Times New Roman" w:cs="Times New Roman"/>
        </w:rPr>
        <w:br/>
        <w:t>Суп быстрого приготовления (лучше в стаканчиках), не мнущиеся фрукты и овощи, печенье, вафли, пряники, сушки, плавленый сыр, хлеб, булки, чай, сахар, соки в расфасовке по 200г, вода не сладкая (минеральная), вареные яйца, соль, чипсы, сухие завтраки, йогурт (длительного хранения), сухие колбасы. Мясные, рыбные и молочные продукты включать в паек запрещено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br/>
        <w:t>Настоятельно рекомендуется взять кружку, ложку, пластиковую тарелку, салфетки, туалетную бумагу, пакет для мусора. По прибытию в лагерь вожатый проводит осмотр багажа и тумбочек детей на предмет выявления испорченных продуктов. Выявленные испорченные продукты выбрасываются.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Багаж несовершеннолетнего туриста:</w:t>
      </w:r>
      <w:r>
        <w:rPr>
          <w:rFonts w:ascii="Times New Roman" w:hAnsi="Times New Roman" w:cs="Times New Roman"/>
        </w:rPr>
        <w:br/>
        <w:t>Вещи должны быть упакованы в один, удобный для транспортировки, чемодан или сумку. Вещи и продукты, необходимые при проезде должны быть в отдельных пакетах. Сумки и чемоданы должны быть промаркированы (много одинаковых сумок). Перед отправлением Заказчик обязан ознакомить несовершеннолетних туристов с содержанием багажа, рекомендуем положить письменный перечень вещей. Все вещи должны быть хорошо знакомы несовершеннолетнему туристу.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Рекомендуемый перечень вещей для несовершеннолетнего туриста включает:</w:t>
      </w:r>
      <w:r>
        <w:rPr>
          <w:rFonts w:ascii="Times New Roman" w:hAnsi="Times New Roman" w:cs="Times New Roman"/>
        </w:rPr>
        <w:br/>
        <w:t>- трусы, носки, футболки (майки, рубашки), пижама – количество на усмотрение родителей;</w:t>
      </w:r>
      <w:r>
        <w:rPr>
          <w:rFonts w:ascii="Times New Roman" w:hAnsi="Times New Roman" w:cs="Times New Roman"/>
        </w:rPr>
        <w:br/>
        <w:t>- 2 головных убора, желательно 2 купальника (плавок), носовые платки;</w:t>
      </w:r>
      <w:r>
        <w:rPr>
          <w:rFonts w:ascii="Times New Roman" w:hAnsi="Times New Roman" w:cs="Times New Roman"/>
        </w:rPr>
        <w:br/>
        <w:t>- спортивный костюм, теплая вещь, одежда для дискотек, плечики для одежды, зонтик;</w:t>
      </w:r>
      <w:r>
        <w:rPr>
          <w:rFonts w:ascii="Times New Roman" w:hAnsi="Times New Roman" w:cs="Times New Roman"/>
        </w:rPr>
        <w:br/>
        <w:t>- 2 пары легкой обуви, шлепки для душа, тапочки для помещения, удобная обувь для походов и спорта;</w:t>
      </w:r>
      <w:r>
        <w:rPr>
          <w:rFonts w:ascii="Times New Roman" w:hAnsi="Times New Roman" w:cs="Times New Roman"/>
        </w:rPr>
        <w:br/>
        <w:t>- расческа, туалетные принадлежности (в т.ч. туалетная бумага, мыло),</w:t>
      </w:r>
      <w:r>
        <w:rPr>
          <w:rFonts w:ascii="Times New Roman" w:hAnsi="Times New Roman" w:cs="Times New Roman"/>
        </w:rPr>
        <w:br/>
        <w:t>- крем для загара;</w:t>
      </w:r>
      <w:r>
        <w:rPr>
          <w:rFonts w:ascii="Times New Roman" w:hAnsi="Times New Roman" w:cs="Times New Roman"/>
        </w:rPr>
        <w:br/>
        <w:t>- полотенце для пляжа, полотенце для душа, прищепки;</w:t>
      </w:r>
      <w:r>
        <w:rPr>
          <w:rFonts w:ascii="Times New Roman" w:hAnsi="Times New Roman" w:cs="Times New Roman"/>
        </w:rPr>
        <w:br/>
        <w:t>- подстилка для пляжа (если пляж - галька, подстилка должна быть плотнее);</w:t>
      </w:r>
      <w:r>
        <w:rPr>
          <w:rFonts w:ascii="Times New Roman" w:hAnsi="Times New Roman" w:cs="Times New Roman"/>
        </w:rPr>
        <w:br/>
        <w:t>- небольшая сумка, рюкзачок для экскурсий, походов на пляж или в лес;</w:t>
      </w:r>
      <w:r>
        <w:rPr>
          <w:rFonts w:ascii="Times New Roman" w:hAnsi="Times New Roman" w:cs="Times New Roman"/>
        </w:rPr>
        <w:br/>
        <w:t>- ручка, тетрадь или записная книжка</w:t>
      </w:r>
      <w:r>
        <w:rPr>
          <w:rFonts w:ascii="Times New Roman" w:hAnsi="Times New Roman" w:cs="Times New Roman"/>
        </w:rPr>
        <w:br/>
        <w:t>- средства от комаров.</w:t>
      </w:r>
      <w:r>
        <w:rPr>
          <w:rFonts w:ascii="Times New Roman" w:hAnsi="Times New Roman" w:cs="Times New Roman"/>
        </w:rPr>
        <w:br/>
        <w:t> </w:t>
      </w:r>
      <w:r>
        <w:rPr>
          <w:rFonts w:ascii="Times New Roman" w:hAnsi="Times New Roman" w:cs="Times New Roman"/>
        </w:rPr>
        <w:br/>
        <w:t>            </w:t>
      </w:r>
      <w:r>
        <w:rPr>
          <w:rFonts w:ascii="Times New Roman" w:hAnsi="Times New Roman" w:cs="Times New Roman"/>
          <w:u w:val="single"/>
        </w:rPr>
        <w:t>Для загородного лагеря</w:t>
      </w:r>
      <w:r>
        <w:rPr>
          <w:rFonts w:ascii="Times New Roman" w:hAnsi="Times New Roman" w:cs="Times New Roman"/>
        </w:rPr>
        <w:t> – дополнительно следует взять резиновые сапоги или полуботинки, больше теплых вещей, средство от комаров.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Для более быстрого контакта вожатого с маленьким ребенком, рекомендуется купить значок с его именем.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Дополнительно несовершеннолетний турист может взять</w:t>
      </w:r>
      <w:r>
        <w:rPr>
          <w:rFonts w:ascii="Times New Roman" w:hAnsi="Times New Roman" w:cs="Times New Roman"/>
        </w:rPr>
        <w:t xml:space="preserve">: фотоаппарат, плеер, гитару, фонарик, будильник, настольные игры, карты, книги, игрушки, фломастеры, альбом, ракетки, мячи, </w:t>
      </w:r>
      <w:r>
        <w:rPr>
          <w:rFonts w:ascii="Times New Roman" w:hAnsi="Times New Roman" w:cs="Times New Roman"/>
        </w:rPr>
        <w:lastRenderedPageBreak/>
        <w:t>скакалку и т.п.</w:t>
      </w:r>
      <w:r>
        <w:rPr>
          <w:rFonts w:ascii="Times New Roman" w:hAnsi="Times New Roman" w:cs="Times New Roman"/>
        </w:rPr>
        <w:br/>
        <w:t>          </w:t>
      </w:r>
      <w:r>
        <w:rPr>
          <w:rFonts w:ascii="Times New Roman" w:hAnsi="Times New Roman" w:cs="Times New Roman"/>
          <w:b/>
          <w:bCs/>
        </w:rPr>
        <w:t>Если ребенок нуждается в медикаментах, они должны быть переданы вожатому с подробной инструкцией по применению. Медикаменты категорически ЗАПРЕЩЕНО хранить в детских комнатах.</w:t>
      </w:r>
    </w:p>
    <w:p w:rsidR="004C1B56" w:rsidRPr="006E3CEE" w:rsidRDefault="004C1B56" w:rsidP="006E3CE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C1B56" w:rsidRPr="006E3CEE" w:rsidSect="004919B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6CD"/>
    <w:multiLevelType w:val="multilevel"/>
    <w:tmpl w:val="344CC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17263"/>
    <w:multiLevelType w:val="hybridMultilevel"/>
    <w:tmpl w:val="D2E641F4"/>
    <w:lvl w:ilvl="0" w:tplc="019C2E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3959"/>
    <w:multiLevelType w:val="multilevel"/>
    <w:tmpl w:val="344CC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61A3B"/>
    <w:multiLevelType w:val="hybridMultilevel"/>
    <w:tmpl w:val="DF88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CD4"/>
    <w:multiLevelType w:val="hybridMultilevel"/>
    <w:tmpl w:val="E6363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F1117"/>
    <w:multiLevelType w:val="multilevel"/>
    <w:tmpl w:val="59AC8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3A1E54"/>
    <w:multiLevelType w:val="multilevel"/>
    <w:tmpl w:val="59AC8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F6060"/>
    <w:multiLevelType w:val="hybridMultilevel"/>
    <w:tmpl w:val="5BB6D2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B5C4A"/>
    <w:multiLevelType w:val="hybridMultilevel"/>
    <w:tmpl w:val="8530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F2898"/>
    <w:multiLevelType w:val="hybridMultilevel"/>
    <w:tmpl w:val="EDE6266E"/>
    <w:lvl w:ilvl="0" w:tplc="019C2E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1674A"/>
    <w:multiLevelType w:val="multilevel"/>
    <w:tmpl w:val="344CC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D24F32"/>
    <w:multiLevelType w:val="multilevel"/>
    <w:tmpl w:val="FB929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232D4B"/>
    <w:multiLevelType w:val="multilevel"/>
    <w:tmpl w:val="344CC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A7148C"/>
    <w:multiLevelType w:val="hybridMultilevel"/>
    <w:tmpl w:val="E7648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1214D"/>
    <w:multiLevelType w:val="multilevel"/>
    <w:tmpl w:val="CA608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226887"/>
    <w:multiLevelType w:val="multilevel"/>
    <w:tmpl w:val="FB929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52098C"/>
    <w:multiLevelType w:val="multilevel"/>
    <w:tmpl w:val="FB929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66B3EB4"/>
    <w:multiLevelType w:val="multilevel"/>
    <w:tmpl w:val="344CC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75092B"/>
    <w:multiLevelType w:val="multilevel"/>
    <w:tmpl w:val="CA608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2"/>
  </w:num>
  <w:num w:numId="6">
    <w:abstractNumId w:val="10"/>
  </w:num>
  <w:num w:numId="7">
    <w:abstractNumId w:val="0"/>
  </w:num>
  <w:num w:numId="8">
    <w:abstractNumId w:val="17"/>
  </w:num>
  <w:num w:numId="9">
    <w:abstractNumId w:val="12"/>
  </w:num>
  <w:num w:numId="10">
    <w:abstractNumId w:val="14"/>
  </w:num>
  <w:num w:numId="11">
    <w:abstractNumId w:val="18"/>
  </w:num>
  <w:num w:numId="12">
    <w:abstractNumId w:val="3"/>
  </w:num>
  <w:num w:numId="13">
    <w:abstractNumId w:val="4"/>
  </w:num>
  <w:num w:numId="14">
    <w:abstractNumId w:val="11"/>
  </w:num>
  <w:num w:numId="15">
    <w:abstractNumId w:val="16"/>
  </w:num>
  <w:num w:numId="16">
    <w:abstractNumId w:val="6"/>
  </w:num>
  <w:num w:numId="17">
    <w:abstractNumId w:val="5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E9"/>
    <w:rsid w:val="000519CB"/>
    <w:rsid w:val="000B0C88"/>
    <w:rsid w:val="000D23E7"/>
    <w:rsid w:val="002E3BDC"/>
    <w:rsid w:val="004919B8"/>
    <w:rsid w:val="004C1B56"/>
    <w:rsid w:val="00510DB0"/>
    <w:rsid w:val="00541A8F"/>
    <w:rsid w:val="005A064C"/>
    <w:rsid w:val="00633D97"/>
    <w:rsid w:val="006E3CEE"/>
    <w:rsid w:val="00710853"/>
    <w:rsid w:val="00731AE9"/>
    <w:rsid w:val="00924D6B"/>
    <w:rsid w:val="00A741D2"/>
    <w:rsid w:val="00AC5EF7"/>
    <w:rsid w:val="00B07650"/>
    <w:rsid w:val="00B4441F"/>
    <w:rsid w:val="00BD2135"/>
    <w:rsid w:val="00DE01D0"/>
    <w:rsid w:val="00F363D2"/>
    <w:rsid w:val="00F9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E2CD-1ABF-44A5-89C7-BFDA2712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73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AE9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731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A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A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A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A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A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AE9"/>
    <w:rPr>
      <w:rFonts w:eastAsiaTheme="majorEastAsia" w:cstheme="majorBidi"/>
      <w:color w:val="272727" w:themeColor="text1" w:themeTint="D8"/>
    </w:rPr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Title"/>
    <w:basedOn w:val="a"/>
    <w:next w:val="a"/>
    <w:link w:val="a5"/>
    <w:uiPriority w:val="10"/>
    <w:qFormat/>
    <w:rsid w:val="0073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3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3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3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List Paragraph"/>
    <w:basedOn w:val="a"/>
    <w:uiPriority w:val="34"/>
    <w:qFormat/>
    <w:rsid w:val="00731AE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31AE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31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31AE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31AE9"/>
    <w:rPr>
      <w:b/>
      <w:bCs/>
      <w:smallCaps/>
      <w:color w:val="2F5496" w:themeColor="accent1" w:themeShade="BF"/>
      <w:spacing w:val="5"/>
    </w:rPr>
  </w:style>
  <w:style w:type="character" w:styleId="ad">
    <w:name w:val="annotation reference"/>
    <w:basedOn w:val="a0"/>
    <w:uiPriority w:val="99"/>
    <w:semiHidden/>
    <w:unhideWhenUsed/>
    <w:rsid w:val="002E3BD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3BD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E3BD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3BD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3BD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E3C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3CEE"/>
    <w:rPr>
      <w:color w:val="605E5C"/>
      <w:shd w:val="clear" w:color="auto" w:fill="E1DFDD"/>
    </w:rPr>
  </w:style>
  <w:style w:type="paragraph" w:customStyle="1" w:styleId="my-2">
    <w:name w:val="my-2"/>
    <w:basedOn w:val="a"/>
    <w:rsid w:val="0051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chernikova.00@outlook.com</dc:creator>
  <cp:keywords/>
  <dc:description/>
  <cp:lastModifiedBy>Наталья</cp:lastModifiedBy>
  <cp:revision>2</cp:revision>
  <dcterms:created xsi:type="dcterms:W3CDTF">2025-11-14T10:58:00Z</dcterms:created>
  <dcterms:modified xsi:type="dcterms:W3CDTF">2025-11-14T10:58:00Z</dcterms:modified>
</cp:coreProperties>
</file>