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6" w:rsidRPr="00C26F92" w:rsidRDefault="00115926" w:rsidP="00115926">
      <w:pPr>
        <w:jc w:val="center"/>
        <w:outlineLvl w:val="0"/>
        <w:rPr>
          <w:b/>
          <w:highlight w:val="red"/>
        </w:rPr>
      </w:pPr>
      <w:bookmarkStart w:id="0" w:name="_GoBack"/>
      <w:bookmarkEnd w:id="0"/>
    </w:p>
    <w:p w:rsidR="00115926" w:rsidRPr="00C26F92" w:rsidRDefault="00115926" w:rsidP="00115926">
      <w:pPr>
        <w:spacing w:after="0"/>
        <w:jc w:val="center"/>
        <w:outlineLvl w:val="0"/>
        <w:rPr>
          <w:b/>
        </w:rPr>
      </w:pPr>
      <w:r>
        <w:rPr>
          <w:b/>
        </w:rPr>
        <w:t>Правила</w:t>
      </w:r>
    </w:p>
    <w:p w:rsidR="00115926" w:rsidRPr="00C26F92" w:rsidRDefault="00115926" w:rsidP="00115926">
      <w:pPr>
        <w:spacing w:after="0"/>
        <w:jc w:val="center"/>
        <w:outlineLvl w:val="0"/>
        <w:rPr>
          <w:b/>
        </w:rPr>
      </w:pPr>
      <w:r w:rsidRPr="00C26F92">
        <w:rPr>
          <w:b/>
        </w:rPr>
        <w:t>поведения детей в оздоровительном учреждении</w:t>
      </w:r>
    </w:p>
    <w:p w:rsidR="00115926" w:rsidRPr="00C26F92" w:rsidRDefault="00115926" w:rsidP="00115926">
      <w:pPr>
        <w:jc w:val="center"/>
        <w:outlineLvl w:val="0"/>
        <w:rPr>
          <w:b/>
          <w:u w:val="single"/>
        </w:rPr>
      </w:pPr>
    </w:p>
    <w:p w:rsidR="00115926" w:rsidRPr="00C26F92" w:rsidRDefault="00115926" w:rsidP="00115926">
      <w:r w:rsidRPr="00C26F92">
        <w:t xml:space="preserve">        Во время нахождения оздоровительном учреждении в течение смены администрация, педагогический коллектив убедительно просят Вас соблюдать следующие правила безопасности: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подвальные помещения (вентиляционные, бойлерные).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Не касайтесь любых электропроводов, кабелей; не набрасывайте на электропроводку какие-либо предметы (белье и др.), не ремонтируйте и не разбирайте электроприборы (розетки, выключатели, утюги, </w:t>
      </w:r>
      <w:proofErr w:type="spellStart"/>
      <w:r w:rsidRPr="00C26F92">
        <w:rPr>
          <w:rFonts w:ascii="Times New Roman" w:hAnsi="Times New Roman"/>
          <w:szCs w:val="24"/>
        </w:rPr>
        <w:t>электрощитки</w:t>
      </w:r>
      <w:proofErr w:type="spellEnd"/>
      <w:r w:rsidRPr="00C26F92">
        <w:rPr>
          <w:rFonts w:ascii="Times New Roman" w:hAnsi="Times New Roman"/>
          <w:szCs w:val="24"/>
        </w:rPr>
        <w:t>, радио, видео- и телеаппаратуру). В случае нарушений в электрической сети (порывы, искрение, другое) поставьте немедленно в известность вожатых, учителей,  дежурного администратора рецепции (в любое время суток), других взрослых.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канавы, траншеи, не прыгайте через овраги, не поднимайтесь на крыши, не садитесь на перила, на окна, на ограждения.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Обходите места, где производятся работы и лежат материалы и отходы производства.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заходите в места, помеченные указателями «Опасно», «Посторонним вход воспрещен», «Опасно для жизни» и др.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покидайте территорию лагеря без сопровождения вожатых, других педагогов, не ходите самостоятельно в лесную зону, к морю, к автомобильной дороге, на строительные площадки.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пейте воду из необследованных источников.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употребляйте в пищу незнакомые плоды и ягоды, произрастающие вокруг лагеря и в его окрестностях.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мероприятий возле костра будьте осторожнее с огнем, находитесь у костра на расстоянии 1,5 - 2 м. от огня (помните, что нельзя находиться возле костра без верхней одежды и обуви).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столовой, в киноконцертном зале, в комнатах в случае возникновения чрезвычайной ситуации не поддавайтесь панике, не создавайте давку, не кричите, слушайте взрослых, находящихся рядом с вами. Чтобы легче было ориентироваться в здании, изучите в первые дни смены все выходы из здания. В случае немедленной эвакуации соблюдайте правила эвакуации, старайтесь держаться рядом с отрядом или со взрослыми.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При обнаружении чрезвычайной ситуации, немедленно  известите  вожатого, любого встретившегося вам на пути взрослого.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движения отряда по территории и за пределами лагеря во главе движения и замыкающим идут вожатые, передвижение осуществляется строем. 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бегайте по коридорам.</w:t>
      </w:r>
    </w:p>
    <w:p w:rsidR="00115926" w:rsidRPr="00C26F92" w:rsidRDefault="008C4D5D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115926" w:rsidRPr="00C26F92">
        <w:rPr>
          <w:rFonts w:ascii="Times New Roman" w:hAnsi="Times New Roman"/>
          <w:szCs w:val="24"/>
        </w:rPr>
        <w:t xml:space="preserve">ериодически осматривайте одежду, обувь с наружной и внутренней стороны на предмет обнаружения клещей. В случае присасывания клеща к телу, немедленно обращайтесь к медперсоналу; никогда не пытайтесь самостоятельно удалять клеща. 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Будьте осторожны при встрече со змеями, не трогайте их руками, палками, не бросайте в них камни, в случае укуса немедленно поставьте в известность медперсонал, вожатых. В случае укуса пчелами, осами немедленно сообщите вожатому.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При пользовании душевыми не допускайте шалостей, не бросайте мыло и другие предметы на пол - все это может привести к несчастным случаям.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спортивных соревнований, других игр соблюдайте правила игры, выполняйте указания судей, не допускайте столкновений с другими участниками игры, не трогайте спортивные снаряды в тренажерном зале.</w:t>
      </w:r>
    </w:p>
    <w:p w:rsidR="00115926" w:rsidRPr="00C26F92" w:rsidRDefault="00100AD1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 уходите с</w:t>
      </w:r>
      <w:r w:rsidR="00115926" w:rsidRPr="00C26F92">
        <w:rPr>
          <w:rFonts w:ascii="Times New Roman" w:hAnsi="Times New Roman"/>
          <w:szCs w:val="24"/>
        </w:rPr>
        <w:t xml:space="preserve"> кружковых занятий без разрешения педагогов, в случаях недомогания получите освобождение у врача и обязательно изве</w:t>
      </w:r>
      <w:r>
        <w:rPr>
          <w:rFonts w:ascii="Times New Roman" w:hAnsi="Times New Roman"/>
          <w:szCs w:val="24"/>
        </w:rPr>
        <w:t>стите об этом  дежурного педагога</w:t>
      </w:r>
      <w:r w:rsidR="00115926" w:rsidRPr="00C26F92">
        <w:rPr>
          <w:rFonts w:ascii="Times New Roman" w:hAnsi="Times New Roman"/>
          <w:szCs w:val="24"/>
        </w:rPr>
        <w:t>, своих вожатых.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дежурства по столовой, не заходите в варочный цех, в посудомоечную, будьте особенно осторожны при переносе посуды с пищей или без неё. Разлившуюся на пол пищу </w:t>
      </w:r>
      <w:r w:rsidR="00624DD5">
        <w:rPr>
          <w:rFonts w:ascii="Times New Roman" w:hAnsi="Times New Roman"/>
          <w:szCs w:val="24"/>
        </w:rPr>
        <w:t>самостоятельно не</w:t>
      </w:r>
      <w:r w:rsidRPr="00C26F92">
        <w:rPr>
          <w:rFonts w:ascii="Times New Roman" w:hAnsi="Times New Roman"/>
          <w:szCs w:val="24"/>
        </w:rPr>
        <w:t xml:space="preserve"> подтирай</w:t>
      </w:r>
      <w:r w:rsidR="00624DD5">
        <w:rPr>
          <w:rFonts w:ascii="Times New Roman" w:hAnsi="Times New Roman"/>
          <w:szCs w:val="24"/>
        </w:rPr>
        <w:t>те во избежание падения и травм, а сразу обратитесь к работникам столовой.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случае недомогания, обязательно обращайтесь к вожатым, другим педагогам или сразу же в медицинский пункт.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пользуйтесь без указания врача лекарствами, привезенными из дому.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lastRenderedPageBreak/>
        <w:t>Не употребляйте в пищу продукты, привезенные из дому или приобретенные по пути в лагерь, они могут потерять качество, что приведет к пищевому отравлению.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нарушайте санитарно-гигиенические нормы (мойте руки перед едой, проветривайте жилые помещения, следите за чистотой в помещениях, ежедневно принимайте душ и т.д.).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Во время выездов в город на экскурсии, не подходите к движущемуся автобусу. 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пешего передвижения на экскурсии не вступайте в контакт с незнакомыми людьми. Передвигайтесь только отрядами. Внимательно следите за своими вещами.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Находясь за пределами лагеря, уважайте местные традиции и обычаи, бережно относитесь к природе, памятникам истории и культуры.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Находясь на лечении в изоляторе, в городской больнице, не покидайте самостоятельно медицинские учреждения; для прогулок выбирайте безопасные места рядом с лечебным заведением, обязательно ставьте в известность о своем местонахождении медицинский персонал.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Во время купального сезона выполняйте Инструкцию о купании (не уходите самостоятельно к морю купаться, купание разрешается только в присутствии ответственного за организацию пляжных процедур и купания в бассейне, спасателей, начальника лагеря, медицинского работника, двух вожатых);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В случае обнаружения незнакомых вам людей на территории лагеря, в здании, немедленно ставьте в известность работников рецепции и службы охраны, начальника лагеря;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покупайте у незнакомых людей продукты питания, сувениры.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оставляйте открытыми входные и балконные двери.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забывайте вещи на отрядных местах, на пляже, на спортплощадках, на веревках для сушки белья и т.д.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берите больших сумм денег из кассы, не оставляйте их без присмотра, не перепрятывайте их в комнате по несколько раз (можете забыть, куда, действительно их спрятали).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Не допускайте посещения Ваших комнат посторонними людьми.</w:t>
      </w:r>
    </w:p>
    <w:p w:rsidR="00115926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 xml:space="preserve">Ценные вещи (фотоаппараты, видеокамеры, магнитофоны, плееры, золотые, серебряные украшения, дорогие часы, спортинвентарь, бинокли) храните в </w:t>
      </w:r>
      <w:proofErr w:type="gramStart"/>
      <w:r w:rsidRPr="00C26F92">
        <w:rPr>
          <w:rFonts w:ascii="Times New Roman" w:hAnsi="Times New Roman"/>
          <w:szCs w:val="24"/>
        </w:rPr>
        <w:t>камере  хранения</w:t>
      </w:r>
      <w:proofErr w:type="gramEnd"/>
      <w:r w:rsidRPr="00C26F92">
        <w:rPr>
          <w:rFonts w:ascii="Times New Roman" w:hAnsi="Times New Roman"/>
          <w:szCs w:val="24"/>
        </w:rPr>
        <w:t>, в банковской ячейке на рецепции или носите при себе.</w:t>
      </w:r>
    </w:p>
    <w:p w:rsidR="00432140" w:rsidRPr="00C26F92" w:rsidRDefault="00432140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Сотовый телефон и другие гаджеты детей при заезде ребенка в лагерь сдаются вожатым и хранятся в специальном месте. Выдаются детям в установленное приказом директора лагеря время. </w:t>
      </w:r>
    </w:p>
    <w:p w:rsidR="00115926" w:rsidRPr="00C26F92" w:rsidRDefault="00115926" w:rsidP="00115926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C26F92">
        <w:rPr>
          <w:rFonts w:ascii="Times New Roman" w:hAnsi="Times New Roman"/>
          <w:szCs w:val="24"/>
        </w:rPr>
        <w:t>За порчу имущества оздоровительного учреждения администрация лагеря имеет право потребовать материального возмещения.</w:t>
      </w:r>
    </w:p>
    <w:p w:rsidR="00115926" w:rsidRPr="00AF1F29" w:rsidRDefault="00115926" w:rsidP="00115926">
      <w:pPr>
        <w:pStyle w:val="a3"/>
        <w:ind w:left="426"/>
        <w:jc w:val="both"/>
        <w:rPr>
          <w:rFonts w:ascii="Times New Roman" w:hAnsi="Times New Roman"/>
          <w:szCs w:val="24"/>
        </w:rPr>
      </w:pPr>
    </w:p>
    <w:p w:rsidR="00115926" w:rsidRDefault="00D44F47" w:rsidP="00115926">
      <w:pPr>
        <w:pStyle w:val="a3"/>
        <w:ind w:left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 данными правилами </w:t>
      </w:r>
      <w:r w:rsidR="00115926" w:rsidRPr="00D44F47">
        <w:rPr>
          <w:rFonts w:ascii="Times New Roman" w:hAnsi="Times New Roman"/>
          <w:b/>
          <w:szCs w:val="24"/>
        </w:rPr>
        <w:t>ознакомлены</w:t>
      </w:r>
      <w:r w:rsidR="005B4AB1">
        <w:rPr>
          <w:rFonts w:ascii="Times New Roman" w:hAnsi="Times New Roman"/>
          <w:szCs w:val="24"/>
        </w:rPr>
        <w:t>:</w:t>
      </w:r>
    </w:p>
    <w:p w:rsidR="005B4AB1" w:rsidRDefault="005B4AB1" w:rsidP="00115926">
      <w:pPr>
        <w:pStyle w:val="a3"/>
        <w:ind w:left="426"/>
        <w:jc w:val="both"/>
        <w:rPr>
          <w:rFonts w:ascii="Times New Roman" w:hAnsi="Times New Roman"/>
          <w:szCs w:val="24"/>
        </w:rPr>
      </w:pPr>
    </w:p>
    <w:p w:rsidR="005B4AB1" w:rsidRPr="00AF1F29" w:rsidRDefault="005B4AB1" w:rsidP="005B4A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115926" w:rsidRDefault="005B4AB1" w:rsidP="005B4AB1">
      <w:pPr>
        <w:pStyle w:val="a3"/>
        <w:ind w:left="426"/>
        <w:jc w:val="center"/>
        <w:rPr>
          <w:rFonts w:ascii="Times New Roman" w:hAnsi="Times New Roman"/>
          <w:sz w:val="18"/>
          <w:szCs w:val="18"/>
        </w:rPr>
      </w:pPr>
      <w:r w:rsidRPr="005B4AB1">
        <w:rPr>
          <w:rFonts w:ascii="Times New Roman" w:hAnsi="Times New Roman"/>
          <w:sz w:val="18"/>
          <w:szCs w:val="18"/>
        </w:rPr>
        <w:t>ФИО родителей, подпись</w:t>
      </w:r>
      <w:r>
        <w:rPr>
          <w:rFonts w:ascii="Times New Roman" w:hAnsi="Times New Roman"/>
          <w:sz w:val="18"/>
          <w:szCs w:val="18"/>
        </w:rPr>
        <w:t>, дата</w:t>
      </w:r>
    </w:p>
    <w:p w:rsidR="005B4AB1" w:rsidRDefault="005B4AB1" w:rsidP="005B4AB1">
      <w:pPr>
        <w:pStyle w:val="a3"/>
        <w:ind w:left="426"/>
        <w:jc w:val="center"/>
        <w:rPr>
          <w:rFonts w:ascii="Times New Roman" w:hAnsi="Times New Roman"/>
          <w:sz w:val="18"/>
          <w:szCs w:val="18"/>
        </w:rPr>
      </w:pPr>
    </w:p>
    <w:p w:rsidR="005B4AB1" w:rsidRPr="00AF1F29" w:rsidRDefault="005B4AB1" w:rsidP="005B4A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5B4AB1" w:rsidRPr="005B4AB1" w:rsidRDefault="005B4AB1" w:rsidP="005B4AB1">
      <w:pPr>
        <w:pStyle w:val="a3"/>
        <w:ind w:left="42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ФИО ребенка</w:t>
      </w:r>
      <w:r w:rsidRPr="005B4AB1">
        <w:rPr>
          <w:rFonts w:ascii="Times New Roman" w:hAnsi="Times New Roman"/>
          <w:sz w:val="18"/>
          <w:szCs w:val="18"/>
        </w:rPr>
        <w:t>, подпись</w:t>
      </w:r>
      <w:r>
        <w:rPr>
          <w:rFonts w:ascii="Times New Roman" w:hAnsi="Times New Roman"/>
          <w:sz w:val="18"/>
          <w:szCs w:val="18"/>
        </w:rPr>
        <w:t>, дата</w:t>
      </w:r>
    </w:p>
    <w:p w:rsidR="005B4AB1" w:rsidRPr="005B4AB1" w:rsidRDefault="005B4AB1" w:rsidP="005B4AB1">
      <w:pPr>
        <w:pStyle w:val="a3"/>
        <w:ind w:left="426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15926" w:rsidRPr="00AF1F29" w:rsidTr="0023525E">
        <w:tc>
          <w:tcPr>
            <w:tcW w:w="5341" w:type="dxa"/>
          </w:tcPr>
          <w:p w:rsidR="00115926" w:rsidRPr="00AF1F29" w:rsidRDefault="00115926" w:rsidP="0023525E">
            <w:pPr>
              <w:spacing w:after="0"/>
              <w:ind w:left="993"/>
            </w:pPr>
          </w:p>
        </w:tc>
        <w:tc>
          <w:tcPr>
            <w:tcW w:w="5341" w:type="dxa"/>
          </w:tcPr>
          <w:p w:rsidR="00115926" w:rsidRPr="00AF1F29" w:rsidRDefault="00115926" w:rsidP="0023525E">
            <w:pPr>
              <w:spacing w:after="0"/>
              <w:ind w:left="687"/>
            </w:pPr>
          </w:p>
        </w:tc>
      </w:tr>
      <w:tr w:rsidR="00115926" w:rsidRPr="00AF1F29" w:rsidTr="0023525E">
        <w:tc>
          <w:tcPr>
            <w:tcW w:w="5341" w:type="dxa"/>
          </w:tcPr>
          <w:p w:rsidR="00115926" w:rsidRPr="009E0F76" w:rsidRDefault="00115926" w:rsidP="0023525E">
            <w:pPr>
              <w:spacing w:after="0"/>
              <w:ind w:left="993"/>
              <w:rPr>
                <w:b/>
              </w:rPr>
            </w:pPr>
          </w:p>
        </w:tc>
        <w:tc>
          <w:tcPr>
            <w:tcW w:w="5341" w:type="dxa"/>
          </w:tcPr>
          <w:p w:rsidR="00115926" w:rsidRPr="009E0F76" w:rsidRDefault="00115926" w:rsidP="0023525E">
            <w:pPr>
              <w:spacing w:after="0"/>
              <w:ind w:left="687"/>
              <w:rPr>
                <w:b/>
              </w:rPr>
            </w:pPr>
          </w:p>
        </w:tc>
      </w:tr>
    </w:tbl>
    <w:p w:rsidR="00115926" w:rsidRPr="00C26F92" w:rsidRDefault="00115926" w:rsidP="00115926">
      <w:pPr>
        <w:ind w:left="7080" w:hanging="417"/>
      </w:pPr>
    </w:p>
    <w:p w:rsidR="00432498" w:rsidRPr="008F7691" w:rsidRDefault="00432498" w:rsidP="008F7691">
      <w:pPr>
        <w:jc w:val="left"/>
        <w:rPr>
          <w:b/>
          <w:sz w:val="22"/>
          <w:szCs w:val="22"/>
        </w:rPr>
      </w:pPr>
    </w:p>
    <w:sectPr w:rsidR="00432498" w:rsidRPr="008F7691" w:rsidSect="00EC1B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7397"/>
    <w:multiLevelType w:val="hybridMultilevel"/>
    <w:tmpl w:val="11A65EF4"/>
    <w:lvl w:ilvl="0" w:tplc="45A89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0947A2"/>
    <w:multiLevelType w:val="hybridMultilevel"/>
    <w:tmpl w:val="B186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8C"/>
    <w:rsid w:val="00061B9E"/>
    <w:rsid w:val="00100AD1"/>
    <w:rsid w:val="00115926"/>
    <w:rsid w:val="00203733"/>
    <w:rsid w:val="003230F1"/>
    <w:rsid w:val="00350E01"/>
    <w:rsid w:val="00432140"/>
    <w:rsid w:val="00432498"/>
    <w:rsid w:val="005B4AB1"/>
    <w:rsid w:val="00624DD5"/>
    <w:rsid w:val="00635BAA"/>
    <w:rsid w:val="00863A8C"/>
    <w:rsid w:val="008C4D5D"/>
    <w:rsid w:val="008F7691"/>
    <w:rsid w:val="009657EC"/>
    <w:rsid w:val="00AD1F95"/>
    <w:rsid w:val="00B55669"/>
    <w:rsid w:val="00C66A94"/>
    <w:rsid w:val="00CA38B2"/>
    <w:rsid w:val="00D44F47"/>
    <w:rsid w:val="00D7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87A2-8EF6-4458-AB10-4351C680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5926"/>
    <w:pPr>
      <w:spacing w:after="0"/>
      <w:ind w:left="720"/>
      <w:contextualSpacing/>
      <w:jc w:val="left"/>
    </w:pPr>
    <w:rPr>
      <w:rFonts w:ascii="Arial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2023-05-16T11:59:00Z</dcterms:created>
  <dcterms:modified xsi:type="dcterms:W3CDTF">2023-05-16T11:59:00Z</dcterms:modified>
</cp:coreProperties>
</file>